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----------------------------------- KOP SURAT INSTANSI ASAL -----------------------------------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KETERANGAN</w:t>
        <w:br w:type="textWrapping"/>
        <w:t xml:space="preserve">IZIN PIMPINAN INSTANSI ASAL</w:t>
      </w:r>
    </w:p>
    <w:p w:rsidR="00000000" w:rsidDel="00000000" w:rsidP="00000000" w:rsidRDefault="00000000" w:rsidRPr="00000000" w14:paraId="00000003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Nomor : </w:t>
      </w:r>
      <w:r w:rsidDel="00000000" w:rsidR="00000000" w:rsidRPr="00000000">
        <w:rPr>
          <w:highlight w:val="yellow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3150"/>
        </w:tabs>
        <w:jc w:val="both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6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Nama dan Gelar                    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7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Nomor Induk Pegawai (NIP)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dengan ini menerangkan bahwa:</w:t>
      </w:r>
    </w:p>
    <w:p w:rsidR="00000000" w:rsidDel="00000000" w:rsidP="00000000" w:rsidRDefault="00000000" w:rsidRPr="00000000" w14:paraId="00000009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Nama dan Gelar                    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A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Nomor Induk Pegawai (NIP)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untuk mengikuti proses pemilihan Rektor ITK periode 2026–2030,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[Instansi Asal] </w:t>
      </w:r>
      <w:r w:rsidDel="00000000" w:rsidR="00000000" w:rsidRPr="00000000">
        <w:rPr>
          <w:b w:val="1"/>
          <w:bCs w:val="1"/>
          <w:rtl w:val="0"/>
        </w:rPr>
        <w:t xml:space="preserve">memberikan izin kepada yang bersangkutan untuk mengikuti seluruh tahapan pemilihan Rektor ITK</w:t>
      </w:r>
      <w:r w:rsidDel="00000000" w:rsidR="00000000" w:rsidRPr="00000000">
        <w:rPr>
          <w:rtl w:val="0"/>
        </w:rPr>
        <w:t xml:space="preserve"> sesuai ketentuan yang berlaku.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Demikian surat keterangan dan izin ini dibuat dengan sebenar-benarnya untuk dipergunakan sebagaimana mestinya.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Tempat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Tanggal</w:t>
      </w:r>
    </w:p>
    <w:p w:rsidR="00000000" w:rsidDel="00000000" w:rsidP="00000000" w:rsidRDefault="00000000" w:rsidRPr="00000000" w14:paraId="0000000F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Rektor,</w:t>
      </w:r>
    </w:p>
    <w:p w:rsidR="00000000" w:rsidDel="00000000" w:rsidP="00000000" w:rsidRDefault="00000000" w:rsidRPr="00000000" w14:paraId="00000010">
      <w:pPr>
        <w:ind w:left="55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TTD dan Stempel</w:t>
      </w:r>
    </w:p>
    <w:p w:rsidR="00000000" w:rsidDel="00000000" w:rsidP="00000000" w:rsidRDefault="00000000" w:rsidRPr="00000000" w14:paraId="00000012">
      <w:pPr>
        <w:ind w:left="55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Nama dan Gelar</w:t>
      </w:r>
    </w:p>
    <w:p w:rsidR="00000000" w:rsidDel="00000000" w:rsidP="00000000" w:rsidRDefault="00000000" w:rsidRPr="00000000" w14:paraId="00000014">
      <w:pPr>
        <w:ind w:left="5520" w:firstLine="0"/>
        <w:jc w:val="both"/>
        <w:rPr>
          <w:b w:val="1"/>
          <w:bCs w:val="1"/>
        </w:rPr>
      </w:pPr>
      <w:r w:rsidDel="00000000" w:rsidR="00000000" w:rsidRPr="00000000">
        <w:rPr>
          <w:highlight w:val="yellow"/>
          <w:rtl w:val="0"/>
        </w:rPr>
        <w:t xml:space="preserve">NIP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360" w:lineRule="auto"/>
      <w:jc w:val="center"/>
    </w:pPr>
    <w:rPr>
      <w:b w:val="1"/>
      <w:bCs w:val="1"/>
      <w:color w:val="0f4761"/>
    </w:rPr>
  </w:style>
  <w:style w:type="paragraph" w:styleId="Heading2">
    <w:name w:val="heading 2"/>
    <w:basedOn w:val="Normal"/>
    <w:next w:val="Normal"/>
    <w:pPr>
      <w:spacing w:before="360" w:lineRule="auto"/>
      <w:jc w:val="both"/>
    </w:pPr>
    <w:rPr>
      <w:b w:val="1"/>
      <w:bCs w:val="1"/>
      <w:color w:val="156082"/>
    </w:rPr>
  </w:style>
  <w:style w:type="paragraph" w:styleId="Heading3">
    <w:name w:val="heading 3"/>
    <w:basedOn w:val="Normal"/>
    <w:next w:val="Normal"/>
    <w:pPr>
      <w:spacing w:before="240" w:lineRule="auto"/>
      <w:jc w:val="both"/>
    </w:pPr>
    <w:rPr>
      <w:b w:val="1"/>
      <w:bCs w:val="1"/>
      <w:i w:val="1"/>
      <w:iCs w:val="1"/>
      <w:color w:val="0a1d30"/>
    </w:rPr>
  </w:style>
  <w:style w:type="paragraph" w:styleId="Heading4">
    <w:name w:val="heading 4"/>
    <w:basedOn w:val="Normal"/>
    <w:next w:val="Normal"/>
    <w:pPr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MHnPn49uirU/FJrYrKOHSigPg==">CgMxLjA4AHIhMUZ4aGRGc3BGSUJFelBHNG1pdUVKTU4zRXF0V0JZWUdE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